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684A" w:rsidRDefault="0003684A" w:rsidP="003A77D0">
      <w:pPr>
        <w:jc w:val="center"/>
        <w:rPr>
          <w:b/>
          <w:bCs/>
          <w:sz w:val="24"/>
          <w:szCs w:val="24"/>
        </w:rPr>
      </w:pPr>
    </w:p>
    <w:p w:rsidR="0003684A" w:rsidRDefault="0003684A" w:rsidP="003A77D0">
      <w:pPr>
        <w:jc w:val="center"/>
        <w:rPr>
          <w:b/>
          <w:bCs/>
          <w:sz w:val="24"/>
          <w:szCs w:val="24"/>
        </w:rPr>
      </w:pPr>
    </w:p>
    <w:p w:rsidR="0003684A" w:rsidRDefault="0003684A" w:rsidP="003A77D0">
      <w:pPr>
        <w:jc w:val="center"/>
        <w:rPr>
          <w:b/>
          <w:bCs/>
          <w:sz w:val="24"/>
          <w:szCs w:val="24"/>
        </w:rPr>
      </w:pPr>
    </w:p>
    <w:p w:rsidR="003A77D0" w:rsidRDefault="003A77D0" w:rsidP="003A77D0">
      <w:pPr>
        <w:jc w:val="center"/>
        <w:rPr>
          <w:b/>
          <w:bCs/>
          <w:sz w:val="24"/>
          <w:szCs w:val="24"/>
        </w:rPr>
      </w:pPr>
      <w:r w:rsidRPr="005C6A5B">
        <w:rPr>
          <w:b/>
          <w:bCs/>
          <w:sz w:val="24"/>
          <w:szCs w:val="24"/>
        </w:rPr>
        <w:t>OGÓLNA KLAUZULA INFORMACYJNA RODO-PODATKI I OPŁATY</w:t>
      </w:r>
      <w:r>
        <w:rPr>
          <w:b/>
          <w:bCs/>
          <w:sz w:val="24"/>
          <w:szCs w:val="24"/>
        </w:rPr>
        <w:t xml:space="preserve"> LOKALNE</w:t>
      </w:r>
    </w:p>
    <w:p w:rsidR="003A77D0" w:rsidRPr="005C6A5B" w:rsidRDefault="003A77D0" w:rsidP="003A77D0">
      <w:pPr>
        <w:jc w:val="center"/>
        <w:rPr>
          <w:b/>
          <w:bCs/>
          <w:sz w:val="24"/>
          <w:szCs w:val="24"/>
        </w:rPr>
      </w:pPr>
    </w:p>
    <w:p w:rsidR="003A77D0" w:rsidRDefault="003A77D0" w:rsidP="003A77D0">
      <w:pPr>
        <w:ind w:firstLine="708"/>
        <w:jc w:val="both"/>
        <w:rPr>
          <w:sz w:val="22"/>
          <w:szCs w:val="22"/>
        </w:rPr>
      </w:pPr>
    </w:p>
    <w:p w:rsidR="003A77D0" w:rsidRPr="003A77D0" w:rsidRDefault="003A77D0" w:rsidP="003A77D0">
      <w:pPr>
        <w:ind w:firstLine="708"/>
        <w:jc w:val="both"/>
        <w:rPr>
          <w:sz w:val="22"/>
          <w:szCs w:val="22"/>
        </w:rPr>
      </w:pPr>
      <w:r w:rsidRPr="003A77D0">
        <w:rPr>
          <w:sz w:val="22"/>
          <w:szCs w:val="22"/>
        </w:rPr>
        <w:t>Na podstawie art. 13 ust. 1 i 2 rozporządzenia Parlamentu Europejskiego i Rady (UE) 2016/679 z dnia 27 kwietnia 2016 r. w sprawie ochrony osób fizycznych w związku z przetwarzaniem danych osobowych i w sprawie swobodnego przepływu takich danych oraz uchylenia dyrektywy 95/46/WE (Dz. U. UE.L.2016.119.1, dalej jako RODO) informuje, że:</w:t>
      </w:r>
    </w:p>
    <w:p w:rsidR="003A77D0" w:rsidRPr="003A77D0" w:rsidRDefault="003A77D0" w:rsidP="003A77D0">
      <w:pPr>
        <w:pStyle w:val="Akapitzlist"/>
        <w:numPr>
          <w:ilvl w:val="0"/>
          <w:numId w:val="4"/>
        </w:numPr>
        <w:shd w:val="clear" w:color="auto" w:fill="FFFFFF"/>
        <w:tabs>
          <w:tab w:val="left" w:pos="426"/>
        </w:tabs>
        <w:ind w:left="284" w:hanging="284"/>
        <w:jc w:val="both"/>
        <w:rPr>
          <w:sz w:val="22"/>
          <w:szCs w:val="22"/>
        </w:rPr>
      </w:pPr>
      <w:r w:rsidRPr="003A77D0">
        <w:rPr>
          <w:sz w:val="22"/>
          <w:szCs w:val="22"/>
        </w:rPr>
        <w:t xml:space="preserve">Administratorem zbieranych i przetwarzanych przez Urząd Gminy Raciąż danych osobowych klientów jest Wójt Gminy Raciąż. Adres Urzędu Gminy Raciąż: ul. Kilińskiego 2, 09-140 Raciąż, tel. 23 679-12-80, </w:t>
      </w:r>
      <w:hyperlink r:id="rId5" w:history="1">
        <w:r w:rsidRPr="003A77D0">
          <w:rPr>
            <w:rStyle w:val="Hipercze"/>
            <w:b/>
            <w:bCs/>
            <w:sz w:val="22"/>
            <w:szCs w:val="22"/>
          </w:rPr>
          <w:t>zsadowski@gminaraciaz.pl</w:t>
        </w:r>
      </w:hyperlink>
      <w:r w:rsidRPr="003A77D0">
        <w:rPr>
          <w:sz w:val="22"/>
          <w:szCs w:val="22"/>
        </w:rPr>
        <w:t>.</w:t>
      </w:r>
    </w:p>
    <w:p w:rsidR="003A77D0" w:rsidRPr="003A77D0" w:rsidRDefault="003A77D0" w:rsidP="003A77D0">
      <w:pPr>
        <w:pStyle w:val="Akapitzlist"/>
        <w:numPr>
          <w:ilvl w:val="0"/>
          <w:numId w:val="4"/>
        </w:numPr>
        <w:spacing w:after="160" w:line="259" w:lineRule="auto"/>
        <w:ind w:left="284" w:hanging="284"/>
        <w:jc w:val="both"/>
        <w:rPr>
          <w:sz w:val="22"/>
          <w:szCs w:val="22"/>
        </w:rPr>
      </w:pPr>
      <w:r w:rsidRPr="003A77D0">
        <w:rPr>
          <w:sz w:val="22"/>
          <w:szCs w:val="22"/>
        </w:rPr>
        <w:t xml:space="preserve">Administrator wyznaczył Inspektora Ochrony Danych, jest nim Pan Andrzej Pokorski, kontakt e-mail: </w:t>
      </w:r>
      <w:hyperlink r:id="rId6" w:history="1">
        <w:r w:rsidRPr="003A77D0">
          <w:rPr>
            <w:rStyle w:val="Hipercze"/>
            <w:b/>
            <w:bCs/>
            <w:sz w:val="22"/>
            <w:szCs w:val="22"/>
          </w:rPr>
          <w:t>iod@gminaraciaz.pl</w:t>
        </w:r>
      </w:hyperlink>
      <w:r w:rsidRPr="003A77D0">
        <w:rPr>
          <w:sz w:val="22"/>
          <w:szCs w:val="22"/>
        </w:rPr>
        <w:t>. Z Inspektorem Ochrony Danych można kontaktować się we wszystkich sprawach dotyczących danych osobowych przetwarzanych przez administratora.</w:t>
      </w:r>
    </w:p>
    <w:p w:rsidR="003A77D0" w:rsidRPr="003A77D0" w:rsidRDefault="003A77D0" w:rsidP="003A77D0">
      <w:pPr>
        <w:pStyle w:val="Akapitzlist"/>
        <w:numPr>
          <w:ilvl w:val="0"/>
          <w:numId w:val="4"/>
        </w:numPr>
        <w:spacing w:after="160" w:line="259" w:lineRule="auto"/>
        <w:ind w:left="284" w:hanging="284"/>
        <w:jc w:val="both"/>
        <w:rPr>
          <w:sz w:val="22"/>
          <w:szCs w:val="22"/>
        </w:rPr>
      </w:pPr>
      <w:r w:rsidRPr="003A77D0">
        <w:rPr>
          <w:sz w:val="22"/>
          <w:szCs w:val="22"/>
        </w:rPr>
        <w:t xml:space="preserve">Pani/Pana dane osobowe będą przetwarzane w związku z realizacją obowiązku podatkowego ciążącego na administratorze (art. 6 ust. 1 lit. c RODO), w szczególności w celu: </w:t>
      </w:r>
    </w:p>
    <w:p w:rsidR="003A77D0" w:rsidRPr="003A77D0" w:rsidRDefault="003A77D0" w:rsidP="003A77D0">
      <w:pPr>
        <w:pStyle w:val="Akapitzlist"/>
        <w:ind w:left="284"/>
        <w:jc w:val="both"/>
        <w:rPr>
          <w:sz w:val="22"/>
          <w:szCs w:val="22"/>
        </w:rPr>
      </w:pPr>
      <w:r w:rsidRPr="003A77D0">
        <w:rPr>
          <w:sz w:val="22"/>
          <w:szCs w:val="22"/>
        </w:rPr>
        <w:t xml:space="preserve">- naliczania wysokości podatku od nieruchomości, rolnego i leśnego od osób fizycznych   i prawnych; </w:t>
      </w:r>
    </w:p>
    <w:p w:rsidR="003A77D0" w:rsidRPr="003A77D0" w:rsidRDefault="003A77D0" w:rsidP="003A77D0">
      <w:pPr>
        <w:pStyle w:val="Akapitzlist"/>
        <w:ind w:left="284"/>
        <w:jc w:val="both"/>
        <w:rPr>
          <w:sz w:val="22"/>
          <w:szCs w:val="22"/>
        </w:rPr>
      </w:pPr>
      <w:r w:rsidRPr="003A77D0">
        <w:rPr>
          <w:sz w:val="22"/>
          <w:szCs w:val="22"/>
        </w:rPr>
        <w:t xml:space="preserve">- określania wysokości podatku od środków transportowych od osób fizycznych  i prawnych; </w:t>
      </w:r>
    </w:p>
    <w:p w:rsidR="003A77D0" w:rsidRPr="003A77D0" w:rsidRDefault="003A77D0" w:rsidP="003A77D0">
      <w:pPr>
        <w:pStyle w:val="Akapitzlist"/>
        <w:ind w:left="284"/>
        <w:jc w:val="both"/>
        <w:rPr>
          <w:sz w:val="22"/>
          <w:szCs w:val="22"/>
        </w:rPr>
      </w:pPr>
      <w:r w:rsidRPr="003A77D0">
        <w:rPr>
          <w:sz w:val="22"/>
          <w:szCs w:val="22"/>
        </w:rPr>
        <w:t xml:space="preserve">-  wydawania decyzji w sprawie podatków i opłat lokalnych; </w:t>
      </w:r>
    </w:p>
    <w:p w:rsidR="003A77D0" w:rsidRPr="003A77D0" w:rsidRDefault="003A77D0" w:rsidP="003A77D0">
      <w:pPr>
        <w:pStyle w:val="Akapitzlist"/>
        <w:ind w:left="284"/>
        <w:jc w:val="both"/>
        <w:rPr>
          <w:sz w:val="22"/>
          <w:szCs w:val="22"/>
        </w:rPr>
      </w:pPr>
      <w:r w:rsidRPr="003A77D0">
        <w:rPr>
          <w:sz w:val="22"/>
          <w:szCs w:val="22"/>
        </w:rPr>
        <w:t>- poboru i zwrotu podatków i opłat lokalnych zgodnie z: ustawą z dnia 12 stycznia 1991 r. o podatkach i opłatach lokalnych, ustawą z dnia 15 listopada 1984 r. o podatku rolnym, ustawą z dnia 30 października 2002 r. o podatku leśnym, ustawą z dnia 29 sierpnia 1997 r. Ordynacja podatkowa, ustawą z dnia 17 maja 1989 r. Prawo geodezyjne i kartograficzne;</w:t>
      </w:r>
    </w:p>
    <w:p w:rsidR="003A77D0" w:rsidRPr="003A77D0" w:rsidRDefault="003A77D0" w:rsidP="003A77D0">
      <w:pPr>
        <w:pStyle w:val="Akapitzlist"/>
        <w:ind w:left="284"/>
        <w:jc w:val="both"/>
        <w:rPr>
          <w:sz w:val="22"/>
          <w:szCs w:val="22"/>
        </w:rPr>
      </w:pPr>
      <w:r w:rsidRPr="003A77D0">
        <w:rPr>
          <w:sz w:val="22"/>
          <w:szCs w:val="22"/>
        </w:rPr>
        <w:t xml:space="preserve">- naliczania wysokości zwrotu podatku akcyzowego producentom rolnym zgodnie  z ustawą z dnia 10 marca 2006 r. o zwrocie podatku akcyzowego zawartego w cenie oleju napędowego wykorzystywanego do produkcji rolnej; </w:t>
      </w:r>
    </w:p>
    <w:p w:rsidR="003A77D0" w:rsidRPr="003A77D0" w:rsidRDefault="003A77D0" w:rsidP="003A77D0">
      <w:pPr>
        <w:pStyle w:val="Akapitzlist"/>
        <w:ind w:left="284"/>
        <w:jc w:val="both"/>
        <w:rPr>
          <w:sz w:val="22"/>
          <w:szCs w:val="22"/>
        </w:rPr>
      </w:pPr>
      <w:r w:rsidRPr="003A77D0">
        <w:rPr>
          <w:sz w:val="22"/>
          <w:szCs w:val="22"/>
        </w:rPr>
        <w:t>- windykacji niezapłaconych podatków i opłat zgodnie z ustawą z dnia 17 czerwca 1966 r. o postępowaniu egzekucyjnym</w:t>
      </w:r>
      <w:r w:rsidRPr="003A77D0">
        <w:rPr>
          <w:color w:val="545454"/>
          <w:sz w:val="22"/>
          <w:szCs w:val="22"/>
          <w:shd w:val="clear" w:color="auto" w:fill="FFFFFF"/>
        </w:rPr>
        <w:t> </w:t>
      </w:r>
      <w:r w:rsidRPr="003A77D0">
        <w:rPr>
          <w:sz w:val="22"/>
          <w:szCs w:val="22"/>
        </w:rPr>
        <w:t xml:space="preserve">w administracji; </w:t>
      </w:r>
    </w:p>
    <w:p w:rsidR="003A77D0" w:rsidRPr="003A77D0" w:rsidRDefault="003A77D0" w:rsidP="003A77D0">
      <w:pPr>
        <w:pStyle w:val="Akapitzlist"/>
        <w:ind w:left="284"/>
        <w:jc w:val="both"/>
        <w:rPr>
          <w:sz w:val="22"/>
          <w:szCs w:val="22"/>
        </w:rPr>
      </w:pPr>
      <w:r w:rsidRPr="003A77D0">
        <w:rPr>
          <w:sz w:val="22"/>
          <w:szCs w:val="22"/>
        </w:rPr>
        <w:t xml:space="preserve">- wydawania zaświadczeń o figurowaniu w ewidencji podatników podatków rolnego, od nieruchomości i  leśnego oraz o niezaleganiu w podatkach lub stwierdzające stan zaległości zgodnie z ustawą z dnia 29 sierpnia 1997 r. Ordynacja podatkowa; </w:t>
      </w:r>
    </w:p>
    <w:p w:rsidR="003A77D0" w:rsidRPr="003A77D0" w:rsidRDefault="003A77D0" w:rsidP="003A77D0">
      <w:pPr>
        <w:pStyle w:val="Akapitzlist"/>
        <w:ind w:left="284"/>
        <w:jc w:val="both"/>
        <w:rPr>
          <w:sz w:val="22"/>
          <w:szCs w:val="22"/>
        </w:rPr>
      </w:pPr>
      <w:r w:rsidRPr="003A77D0">
        <w:rPr>
          <w:sz w:val="22"/>
          <w:szCs w:val="22"/>
        </w:rPr>
        <w:t xml:space="preserve">- wydawania zaświadczeń o pomocy de minimis, zgodnie z ustawą z dnia 30 kwietnia 2004 r. o postępowaniu w sprawach dotyczących pomocy publicznej. </w:t>
      </w:r>
    </w:p>
    <w:p w:rsidR="003A77D0" w:rsidRPr="003A77D0" w:rsidRDefault="003A77D0" w:rsidP="003A77D0">
      <w:pPr>
        <w:pStyle w:val="Akapitzlist"/>
        <w:numPr>
          <w:ilvl w:val="0"/>
          <w:numId w:val="4"/>
        </w:numPr>
        <w:spacing w:after="160" w:line="259" w:lineRule="auto"/>
        <w:ind w:left="284" w:hanging="284"/>
        <w:jc w:val="both"/>
        <w:rPr>
          <w:sz w:val="22"/>
          <w:szCs w:val="22"/>
        </w:rPr>
      </w:pPr>
      <w:r w:rsidRPr="003A77D0">
        <w:rPr>
          <w:sz w:val="22"/>
          <w:szCs w:val="22"/>
        </w:rPr>
        <w:t xml:space="preserve">Pani/Pana dane osobowe mogą być udostępniane innym organom i podmiotom na podstawie obowiązujących przepisów prawa. </w:t>
      </w:r>
    </w:p>
    <w:p w:rsidR="003A77D0" w:rsidRPr="003A77D0" w:rsidRDefault="003A77D0" w:rsidP="003A77D0">
      <w:pPr>
        <w:pStyle w:val="Akapitzlist"/>
        <w:numPr>
          <w:ilvl w:val="0"/>
          <w:numId w:val="4"/>
        </w:numPr>
        <w:spacing w:after="160" w:line="259" w:lineRule="auto"/>
        <w:ind w:left="284" w:hanging="284"/>
        <w:jc w:val="both"/>
        <w:rPr>
          <w:sz w:val="22"/>
          <w:szCs w:val="22"/>
        </w:rPr>
      </w:pPr>
      <w:r w:rsidRPr="003A77D0">
        <w:rPr>
          <w:sz w:val="22"/>
          <w:szCs w:val="22"/>
        </w:rPr>
        <w:t>Pani/Pana dane osobowe będą przechowywane do chwili realizacji zadania, do którego dane osobowe zostały zebrane a następnie, jeśli chodzi o materiały archiwalne, przez czas wynikający z przepisów ustawy z dnia 14 lipca 1983 r. o narodowym zasobie archiwalnym i archiwach.</w:t>
      </w:r>
    </w:p>
    <w:p w:rsidR="003A77D0" w:rsidRPr="003A77D0" w:rsidRDefault="003A77D0" w:rsidP="003A77D0">
      <w:pPr>
        <w:pStyle w:val="Akapitzlist"/>
        <w:numPr>
          <w:ilvl w:val="0"/>
          <w:numId w:val="4"/>
        </w:numPr>
        <w:spacing w:after="160" w:line="259" w:lineRule="auto"/>
        <w:ind w:left="284" w:hanging="284"/>
        <w:jc w:val="both"/>
        <w:rPr>
          <w:sz w:val="22"/>
          <w:szCs w:val="22"/>
        </w:rPr>
      </w:pPr>
      <w:r w:rsidRPr="003A77D0">
        <w:rPr>
          <w:sz w:val="22"/>
          <w:szCs w:val="22"/>
        </w:rPr>
        <w:t xml:space="preserve">Zgodnie z RODO przysługuje Pani/Panu prawo do:     </w:t>
      </w:r>
    </w:p>
    <w:p w:rsidR="003A77D0" w:rsidRPr="003A77D0" w:rsidRDefault="003A77D0" w:rsidP="003A77D0">
      <w:pPr>
        <w:pStyle w:val="Akapitzlist"/>
        <w:ind w:left="284"/>
        <w:jc w:val="both"/>
        <w:rPr>
          <w:sz w:val="22"/>
          <w:szCs w:val="22"/>
        </w:rPr>
      </w:pPr>
      <w:r w:rsidRPr="003A77D0">
        <w:rPr>
          <w:sz w:val="22"/>
          <w:szCs w:val="22"/>
        </w:rPr>
        <w:t xml:space="preserve">- dostępu do swoich danych osobowych;     </w:t>
      </w:r>
    </w:p>
    <w:p w:rsidR="003A77D0" w:rsidRPr="003A77D0" w:rsidRDefault="003A77D0" w:rsidP="003A77D0">
      <w:pPr>
        <w:pStyle w:val="Akapitzlist"/>
        <w:ind w:left="284"/>
        <w:jc w:val="both"/>
        <w:rPr>
          <w:sz w:val="22"/>
          <w:szCs w:val="22"/>
        </w:rPr>
      </w:pPr>
      <w:r w:rsidRPr="003A77D0">
        <w:rPr>
          <w:sz w:val="22"/>
          <w:szCs w:val="22"/>
        </w:rPr>
        <w:t xml:space="preserve">- sprostowania swoich danych osobowych;     </w:t>
      </w:r>
    </w:p>
    <w:p w:rsidR="003A77D0" w:rsidRPr="003A77D0" w:rsidRDefault="003A77D0" w:rsidP="003A77D0">
      <w:pPr>
        <w:pStyle w:val="Akapitzlist"/>
        <w:ind w:left="284"/>
        <w:jc w:val="both"/>
        <w:rPr>
          <w:sz w:val="22"/>
          <w:szCs w:val="22"/>
        </w:rPr>
      </w:pPr>
      <w:r w:rsidRPr="003A77D0">
        <w:rPr>
          <w:sz w:val="22"/>
          <w:szCs w:val="22"/>
        </w:rPr>
        <w:t xml:space="preserve">- żądania usunięcia swoich danych osobowych;     </w:t>
      </w:r>
    </w:p>
    <w:p w:rsidR="003A77D0" w:rsidRPr="003A77D0" w:rsidRDefault="003A77D0" w:rsidP="003A77D0">
      <w:pPr>
        <w:pStyle w:val="Akapitzlist"/>
        <w:ind w:left="284"/>
        <w:jc w:val="both"/>
        <w:rPr>
          <w:sz w:val="22"/>
          <w:szCs w:val="22"/>
        </w:rPr>
      </w:pPr>
      <w:r w:rsidRPr="003A77D0">
        <w:rPr>
          <w:sz w:val="22"/>
          <w:szCs w:val="22"/>
        </w:rPr>
        <w:t xml:space="preserve">- żądania ograniczenia przetwarzania swoich danych osobowych;     </w:t>
      </w:r>
    </w:p>
    <w:p w:rsidR="003A77D0" w:rsidRPr="003A77D0" w:rsidRDefault="003A77D0" w:rsidP="003A77D0">
      <w:pPr>
        <w:pStyle w:val="Akapitzlist"/>
        <w:ind w:left="284"/>
        <w:jc w:val="both"/>
        <w:rPr>
          <w:sz w:val="22"/>
          <w:szCs w:val="22"/>
        </w:rPr>
      </w:pPr>
      <w:r w:rsidRPr="003A77D0">
        <w:rPr>
          <w:sz w:val="22"/>
          <w:szCs w:val="22"/>
        </w:rPr>
        <w:t xml:space="preserve">- wniesienie sprzeciwu wobec przetwarzania swoich danych osobowych;     </w:t>
      </w:r>
    </w:p>
    <w:p w:rsidR="003A77D0" w:rsidRPr="003A77D0" w:rsidRDefault="003A77D0" w:rsidP="003A77D0">
      <w:pPr>
        <w:pStyle w:val="Akapitzlist"/>
        <w:ind w:left="284"/>
        <w:jc w:val="both"/>
        <w:rPr>
          <w:sz w:val="22"/>
          <w:szCs w:val="22"/>
        </w:rPr>
      </w:pPr>
      <w:r w:rsidRPr="003A77D0">
        <w:rPr>
          <w:sz w:val="22"/>
          <w:szCs w:val="22"/>
        </w:rPr>
        <w:t xml:space="preserve">- żądania przeniesienia swoich danych osobowych;     </w:t>
      </w:r>
    </w:p>
    <w:p w:rsidR="003A77D0" w:rsidRPr="003A77D0" w:rsidRDefault="003A77D0" w:rsidP="003A77D0">
      <w:pPr>
        <w:pStyle w:val="Akapitzlist"/>
        <w:ind w:left="284"/>
        <w:jc w:val="both"/>
        <w:rPr>
          <w:sz w:val="22"/>
          <w:szCs w:val="22"/>
        </w:rPr>
      </w:pPr>
      <w:r w:rsidRPr="003A77D0">
        <w:rPr>
          <w:sz w:val="22"/>
          <w:szCs w:val="22"/>
        </w:rPr>
        <w:t xml:space="preserve">- wniesienia skargi do organu nadzorczego , tj. Prezesa UODO (na adres Urzędu Ochrony Danych  Osobowych, ul. Stawki 2, 00-193 Warszawa).          </w:t>
      </w:r>
    </w:p>
    <w:p w:rsidR="003A77D0" w:rsidRPr="003A77D0" w:rsidRDefault="003A77D0" w:rsidP="003A77D0">
      <w:pPr>
        <w:pStyle w:val="Akapitzlist"/>
        <w:numPr>
          <w:ilvl w:val="0"/>
          <w:numId w:val="4"/>
        </w:numPr>
        <w:spacing w:after="160" w:line="259" w:lineRule="auto"/>
        <w:ind w:left="284" w:hanging="284"/>
        <w:jc w:val="both"/>
        <w:rPr>
          <w:sz w:val="22"/>
          <w:szCs w:val="22"/>
        </w:rPr>
      </w:pPr>
      <w:r w:rsidRPr="003A77D0">
        <w:rPr>
          <w:sz w:val="22"/>
          <w:szCs w:val="22"/>
        </w:rPr>
        <w:t>Podanie danych osobowych jest wymogiem ustawowym. Osoba, której dane dotyczą jest zobowiązana do ich podania. Inne dane osobowe podane przez Panią/Pana nie na  podstawie obowiązującego przepisu prawa, są podawane dobrowolnie, brak ich podania skutkować może ograniczeniem form komunikacji.</w:t>
      </w:r>
    </w:p>
    <w:p w:rsidR="00076059" w:rsidRDefault="00076059" w:rsidP="0020264E"/>
    <w:p w:rsidR="00B04E0B" w:rsidRDefault="00B04E0B" w:rsidP="0020264E"/>
    <w:p w:rsidR="00B04E0B" w:rsidRDefault="00B04E0B" w:rsidP="0020264E"/>
    <w:p w:rsidR="00B04E0B" w:rsidRDefault="00B04E0B" w:rsidP="0020264E"/>
    <w:p w:rsidR="00B04E0B" w:rsidRDefault="00B04E0B" w:rsidP="00B04E0B">
      <w:pPr>
        <w:ind w:left="5664"/>
      </w:pPr>
      <w:r>
        <w:t>…………………………………………</w:t>
      </w:r>
    </w:p>
    <w:p w:rsidR="00B04E0B" w:rsidRPr="0020264E" w:rsidRDefault="00B04E0B" w:rsidP="00B04E0B">
      <w:pPr>
        <w:ind w:left="5664"/>
      </w:pPr>
      <w:r>
        <w:tab/>
        <w:t xml:space="preserve">    c</w:t>
      </w:r>
      <w:bookmarkStart w:id="0" w:name="_GoBack"/>
      <w:bookmarkEnd w:id="0"/>
      <w:r>
        <w:t xml:space="preserve">zytelny podpis </w:t>
      </w:r>
    </w:p>
    <w:sectPr w:rsidR="00B04E0B" w:rsidRPr="0020264E" w:rsidSect="004F0097">
      <w:pgSz w:w="11906" w:h="16838"/>
      <w:pgMar w:top="426" w:right="1274" w:bottom="709" w:left="1417" w:header="284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923AF"/>
    <w:multiLevelType w:val="hybridMultilevel"/>
    <w:tmpl w:val="5074084A"/>
    <w:lvl w:ilvl="0" w:tplc="3200A6F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B1A0A7A"/>
    <w:multiLevelType w:val="multilevel"/>
    <w:tmpl w:val="2D3E095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B1B58B7"/>
    <w:multiLevelType w:val="hybridMultilevel"/>
    <w:tmpl w:val="61427B56"/>
    <w:lvl w:ilvl="0" w:tplc="3200A6F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46F2572"/>
    <w:multiLevelType w:val="hybridMultilevel"/>
    <w:tmpl w:val="919CA582"/>
    <w:lvl w:ilvl="0" w:tplc="3200A6F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4CA36EE"/>
    <w:multiLevelType w:val="hybridMultilevel"/>
    <w:tmpl w:val="2D3E095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059"/>
    <w:rsid w:val="00017056"/>
    <w:rsid w:val="0003684A"/>
    <w:rsid w:val="00076059"/>
    <w:rsid w:val="00126E75"/>
    <w:rsid w:val="001B0E0F"/>
    <w:rsid w:val="0020264E"/>
    <w:rsid w:val="003A5247"/>
    <w:rsid w:val="003A77D0"/>
    <w:rsid w:val="004153A5"/>
    <w:rsid w:val="004E7274"/>
    <w:rsid w:val="005C0F1B"/>
    <w:rsid w:val="005C6A5B"/>
    <w:rsid w:val="00690292"/>
    <w:rsid w:val="006C4C21"/>
    <w:rsid w:val="00773DB1"/>
    <w:rsid w:val="007B2F39"/>
    <w:rsid w:val="00A00BDB"/>
    <w:rsid w:val="00B04E0B"/>
    <w:rsid w:val="00CA4E1B"/>
    <w:rsid w:val="00CB141C"/>
    <w:rsid w:val="00D3096F"/>
    <w:rsid w:val="00E60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5073B"/>
  <w15:chartTrackingRefBased/>
  <w15:docId w15:val="{630DB2C8-93A6-458A-8082-251021354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26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076059"/>
    <w:rPr>
      <w:rFonts w:cs="Times New Roman"/>
      <w:color w:val="FF0000"/>
      <w:u w:val="single" w:color="FF0000"/>
    </w:rPr>
  </w:style>
  <w:style w:type="paragraph" w:styleId="Akapitzlist">
    <w:name w:val="List Paragraph"/>
    <w:basedOn w:val="Normalny"/>
    <w:uiPriority w:val="34"/>
    <w:qFormat/>
    <w:rsid w:val="00076059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E608B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gminaraciaz.pl" TargetMode="External"/><Relationship Id="rId5" Type="http://schemas.openxmlformats.org/officeDocument/2006/relationships/hyperlink" Target="mailto:zsadowski@gminaracia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533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Pokorski</dc:creator>
  <cp:keywords/>
  <dc:description/>
  <cp:lastModifiedBy>Andrzej Pokorski</cp:lastModifiedBy>
  <cp:revision>13</cp:revision>
  <cp:lastPrinted>2019-07-12T09:16:00Z</cp:lastPrinted>
  <dcterms:created xsi:type="dcterms:W3CDTF">2019-07-11T06:38:00Z</dcterms:created>
  <dcterms:modified xsi:type="dcterms:W3CDTF">2019-08-12T11:12:00Z</dcterms:modified>
</cp:coreProperties>
</file>